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8F" w:rsidRPr="00F43BE7" w:rsidRDefault="00235E8F" w:rsidP="00235E8F">
      <w:pPr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>Anexa nr. 12</w:t>
      </w:r>
    </w:p>
    <w:p w:rsidR="00235E8F" w:rsidRDefault="00235E8F" w:rsidP="00235E8F">
      <w:pPr>
        <w:tabs>
          <w:tab w:val="left" w:pos="1090"/>
        </w:tabs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 xml:space="preserve">la Regulamentul cu privire la operaţiunile cu numerar </w:t>
      </w:r>
    </w:p>
    <w:p w:rsidR="00235E8F" w:rsidRPr="00F43BE7" w:rsidRDefault="00235E8F" w:rsidP="00235E8F">
      <w:pPr>
        <w:tabs>
          <w:tab w:val="left" w:pos="1090"/>
        </w:tabs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>în băncile din Republica Moldova</w:t>
      </w:r>
    </w:p>
    <w:p w:rsidR="00235E8F" w:rsidRPr="006C1D6A" w:rsidRDefault="00235E8F" w:rsidP="00235E8F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235E8F" w:rsidRPr="00F409F1" w:rsidRDefault="00235E8F" w:rsidP="00235E8F">
      <w:pPr>
        <w:ind w:firstLine="720"/>
        <w:rPr>
          <w:color w:val="000000"/>
          <w:sz w:val="20"/>
          <w:szCs w:val="20"/>
          <w:lang w:val="ro-MO"/>
        </w:rPr>
      </w:pPr>
      <w:r>
        <w:rPr>
          <w:color w:val="000000"/>
          <w:sz w:val="20"/>
          <w:szCs w:val="20"/>
          <w:lang w:val="ro-MO"/>
        </w:rPr>
        <w:t xml:space="preserve">         </w:t>
      </w:r>
      <w:r w:rsidRPr="00F409F1">
        <w:rPr>
          <w:color w:val="000000"/>
          <w:sz w:val="20"/>
          <w:szCs w:val="20"/>
          <w:lang w:val="ro-MO"/>
        </w:rPr>
        <w:t>codul băncii</w:t>
      </w:r>
    </w:p>
    <w:p w:rsidR="00235E8F" w:rsidRPr="00F409F1" w:rsidRDefault="00235E8F" w:rsidP="00235E8F">
      <w:pPr>
        <w:pStyle w:val="Title"/>
        <w:ind w:left="5760" w:right="-285" w:firstLine="720"/>
        <w:rPr>
          <w:color w:val="000000"/>
          <w:sz w:val="24"/>
          <w:szCs w:val="24"/>
          <w:lang w:val="ro-MO"/>
        </w:rPr>
      </w:pPr>
      <w:r w:rsidRPr="00F409F1">
        <w:rPr>
          <w:color w:val="000000"/>
          <w:sz w:val="24"/>
          <w:szCs w:val="24"/>
          <w:lang w:val="ro-MO"/>
        </w:rPr>
        <w:t>Banca Naţională a Moldovei</w:t>
      </w:r>
    </w:p>
    <w:p w:rsidR="00235E8F" w:rsidRPr="006C1D6A" w:rsidRDefault="00235E8F" w:rsidP="00235E8F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235E8F" w:rsidRPr="00F409F1" w:rsidRDefault="00235E8F" w:rsidP="00235E8F">
      <w:pPr>
        <w:pStyle w:val="Title"/>
        <w:ind w:left="720" w:firstLine="0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</w:t>
      </w:r>
      <w:r w:rsidRPr="00F409F1">
        <w:rPr>
          <w:b w:val="0"/>
          <w:bCs/>
          <w:color w:val="000000"/>
          <w:sz w:val="20"/>
          <w:lang w:val="ro-MO"/>
        </w:rPr>
        <w:t>nr. de înregistrare</w:t>
      </w:r>
    </w:p>
    <w:p w:rsidR="00235E8F" w:rsidRPr="006C1D6A" w:rsidRDefault="00235E8F" w:rsidP="00235E8F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235E8F" w:rsidRPr="00F409F1" w:rsidRDefault="00235E8F" w:rsidP="00235E8F">
      <w:pPr>
        <w:pStyle w:val="Title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</w:t>
      </w:r>
      <w:r w:rsidRPr="00F409F1">
        <w:rPr>
          <w:b w:val="0"/>
          <w:bCs/>
          <w:color w:val="000000"/>
          <w:sz w:val="20"/>
          <w:lang w:val="ro-MO"/>
        </w:rPr>
        <w:t xml:space="preserve">data, luna, anul </w:t>
      </w:r>
    </w:p>
    <w:p w:rsidR="00235E8F" w:rsidRPr="00F409F1" w:rsidRDefault="00235E8F" w:rsidP="00235E8F">
      <w:pPr>
        <w:pStyle w:val="Heading7"/>
        <w:tabs>
          <w:tab w:val="clear" w:pos="735"/>
        </w:tabs>
        <w:ind w:left="0" w:firstLine="0"/>
        <w:rPr>
          <w:color w:val="000000"/>
          <w:sz w:val="24"/>
          <w:lang w:val="ro-MO"/>
        </w:rPr>
      </w:pPr>
    </w:p>
    <w:p w:rsidR="00235E8F" w:rsidRPr="00F43BE7" w:rsidRDefault="00235E8F" w:rsidP="00235E8F">
      <w:pPr>
        <w:rPr>
          <w:b/>
          <w:bCs/>
          <w:color w:val="000000"/>
          <w:lang w:val="ro-MO"/>
        </w:rPr>
      </w:pPr>
    </w:p>
    <w:p w:rsidR="00235E8F" w:rsidRPr="00F43BE7" w:rsidRDefault="00235E8F" w:rsidP="00235E8F">
      <w:pPr>
        <w:ind w:left="540" w:hanging="540"/>
        <w:jc w:val="center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Aviz </w:t>
      </w:r>
    </w:p>
    <w:p w:rsidR="00235E8F" w:rsidRPr="00F43BE7" w:rsidRDefault="00235E8F" w:rsidP="00235E8F">
      <w:pPr>
        <w:ind w:left="540" w:hanging="540"/>
        <w:jc w:val="center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privind disponibilitatea excedentului de  numerar</w:t>
      </w:r>
    </w:p>
    <w:p w:rsidR="00235E8F" w:rsidRPr="00F43BE7" w:rsidRDefault="00235E8F" w:rsidP="00235E8F">
      <w:pPr>
        <w:jc w:val="center"/>
        <w:rPr>
          <w:color w:val="000000"/>
          <w:lang w:val="ro-MO"/>
        </w:rPr>
      </w:pPr>
    </w:p>
    <w:p w:rsidR="00235E8F" w:rsidRPr="00F43BE7" w:rsidRDefault="00235E8F" w:rsidP="00235E8F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Prin prezenta ________</w:t>
      </w:r>
      <w:r>
        <w:rPr>
          <w:color w:val="000000"/>
          <w:lang w:val="ro-MO"/>
        </w:rPr>
        <w:t>_______</w:t>
      </w:r>
      <w:r w:rsidRPr="00F43BE7">
        <w:rPr>
          <w:color w:val="000000"/>
          <w:lang w:val="ro-MO"/>
        </w:rPr>
        <w:t>_____</w:t>
      </w:r>
      <w:r>
        <w:rPr>
          <w:color w:val="000000"/>
          <w:lang w:val="ro-MO"/>
        </w:rPr>
        <w:t>__________________________</w:t>
      </w:r>
      <w:r w:rsidRPr="00F43BE7">
        <w:rPr>
          <w:color w:val="000000"/>
          <w:lang w:val="ro-MO"/>
        </w:rPr>
        <w:t xml:space="preserve"> Vă informează despre</w:t>
      </w:r>
    </w:p>
    <w:p w:rsidR="00235E8F" w:rsidRPr="00615F8C" w:rsidRDefault="00235E8F" w:rsidP="00235E8F">
      <w:pPr>
        <w:jc w:val="both"/>
        <w:rPr>
          <w:color w:val="000000"/>
          <w:sz w:val="20"/>
          <w:szCs w:val="20"/>
          <w:lang w:val="ro-MO"/>
        </w:rPr>
      </w:pP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  <w:t>denumirea băncii</w:t>
      </w:r>
    </w:p>
    <w:p w:rsidR="00235E8F" w:rsidRPr="00F43BE7" w:rsidRDefault="00235E8F" w:rsidP="00235E8F">
      <w:pPr>
        <w:jc w:val="both"/>
        <w:rPr>
          <w:color w:val="000000"/>
          <w:lang w:val="ro-MO"/>
        </w:rPr>
      </w:pPr>
    </w:p>
    <w:p w:rsidR="00235E8F" w:rsidRPr="00F43BE7" w:rsidRDefault="00235E8F" w:rsidP="00235E8F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disponibilitatea excedentului de numerar în sumă totală de ____</w:t>
      </w:r>
      <w:r>
        <w:rPr>
          <w:color w:val="000000"/>
          <w:lang w:val="ro-MO"/>
        </w:rPr>
        <w:t>_______________________</w:t>
      </w:r>
      <w:r w:rsidRPr="00F43BE7">
        <w:rPr>
          <w:color w:val="000000"/>
          <w:lang w:val="ro-MO"/>
        </w:rPr>
        <w:t>,</w:t>
      </w:r>
    </w:p>
    <w:p w:rsidR="00235E8F" w:rsidRPr="00615F8C" w:rsidRDefault="00235E8F" w:rsidP="00235E8F">
      <w:pPr>
        <w:ind w:left="5760" w:firstLine="720"/>
        <w:jc w:val="both"/>
        <w:rPr>
          <w:color w:val="000000"/>
          <w:sz w:val="20"/>
          <w:szCs w:val="20"/>
          <w:lang w:val="ro-MO"/>
        </w:rPr>
      </w:pPr>
      <w:r w:rsidRPr="00615F8C">
        <w:rPr>
          <w:color w:val="000000"/>
          <w:sz w:val="20"/>
          <w:szCs w:val="20"/>
          <w:lang w:val="ro-MO"/>
        </w:rPr>
        <w:t xml:space="preserve">            suma în cifre</w:t>
      </w:r>
    </w:p>
    <w:p w:rsidR="00235E8F" w:rsidRPr="00F43BE7" w:rsidRDefault="00235E8F" w:rsidP="00235E8F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care va fi depus de către ______________________</w:t>
      </w:r>
      <w:r>
        <w:rPr>
          <w:color w:val="000000"/>
          <w:lang w:val="ro-MO"/>
        </w:rPr>
        <w:t>___</w:t>
      </w:r>
      <w:r w:rsidRPr="00F43BE7">
        <w:rPr>
          <w:color w:val="000000"/>
          <w:lang w:val="ro-MO"/>
        </w:rPr>
        <w:t>____</w:t>
      </w:r>
      <w:r>
        <w:rPr>
          <w:color w:val="000000"/>
          <w:lang w:val="ro-MO"/>
        </w:rPr>
        <w:t>__________________________</w:t>
      </w:r>
    </w:p>
    <w:p w:rsidR="00235E8F" w:rsidRPr="00615F8C" w:rsidRDefault="00235E8F" w:rsidP="00235E8F">
      <w:pPr>
        <w:jc w:val="both"/>
        <w:rPr>
          <w:color w:val="000000"/>
          <w:sz w:val="20"/>
          <w:szCs w:val="20"/>
          <w:lang w:val="ro-MO"/>
        </w:rPr>
      </w:pP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  <w:t>numele, prenumele încasatorului</w:t>
      </w:r>
    </w:p>
    <w:p w:rsidR="00235E8F" w:rsidRPr="00F43BE7" w:rsidRDefault="00235E8F" w:rsidP="00235E8F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___________________________________________________________________________</w:t>
      </w:r>
    </w:p>
    <w:p w:rsidR="00235E8F" w:rsidRPr="00615F8C" w:rsidRDefault="00235E8F" w:rsidP="00235E8F">
      <w:pPr>
        <w:jc w:val="both"/>
        <w:rPr>
          <w:color w:val="000000"/>
          <w:sz w:val="20"/>
          <w:szCs w:val="20"/>
          <w:lang w:val="ro-MO"/>
        </w:rPr>
      </w:pP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</w:r>
      <w:r w:rsidRPr="00615F8C">
        <w:rPr>
          <w:color w:val="000000"/>
          <w:sz w:val="20"/>
          <w:szCs w:val="20"/>
          <w:lang w:val="ro-MO"/>
        </w:rPr>
        <w:tab/>
        <w:t>IDNP, seria şi numărul buletinului de identitate</w:t>
      </w:r>
    </w:p>
    <w:p w:rsidR="00235E8F" w:rsidRPr="00F43BE7" w:rsidRDefault="00235E8F" w:rsidP="00235E8F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cu unitatea de transport ______________</w:t>
      </w:r>
      <w:r>
        <w:rPr>
          <w:color w:val="000000"/>
          <w:lang w:val="ro-MO"/>
        </w:rPr>
        <w:t>___</w:t>
      </w:r>
      <w:r w:rsidRPr="00F43BE7">
        <w:rPr>
          <w:color w:val="000000"/>
          <w:lang w:val="ro-MO"/>
        </w:rPr>
        <w:t>_____________</w:t>
      </w:r>
      <w:r>
        <w:rPr>
          <w:color w:val="000000"/>
          <w:lang w:val="ro-MO"/>
        </w:rPr>
        <w:t>_________________________</w:t>
      </w:r>
      <w:r w:rsidRPr="00F43BE7">
        <w:rPr>
          <w:color w:val="000000"/>
          <w:lang w:val="ro-MO"/>
        </w:rPr>
        <w:t>,</w:t>
      </w:r>
    </w:p>
    <w:p w:rsidR="00235E8F" w:rsidRPr="00615F8C" w:rsidRDefault="00235E8F" w:rsidP="00235E8F">
      <w:pPr>
        <w:ind w:left="3600" w:firstLine="720"/>
        <w:jc w:val="both"/>
        <w:rPr>
          <w:color w:val="000000"/>
          <w:sz w:val="20"/>
          <w:szCs w:val="20"/>
          <w:lang w:val="ro-MO"/>
        </w:rPr>
      </w:pPr>
      <w:r w:rsidRPr="00615F8C">
        <w:rPr>
          <w:color w:val="000000"/>
          <w:sz w:val="20"/>
          <w:szCs w:val="20"/>
          <w:lang w:val="ro-MO"/>
        </w:rPr>
        <w:t>modelul şi numărul automobilului</w:t>
      </w:r>
    </w:p>
    <w:p w:rsidR="00235E8F" w:rsidRPr="00F43BE7" w:rsidRDefault="00235E8F" w:rsidP="00235E8F">
      <w:pPr>
        <w:ind w:left="3600" w:firstLine="720"/>
        <w:jc w:val="both"/>
        <w:rPr>
          <w:color w:val="000000"/>
          <w:lang w:val="ro-MO"/>
        </w:rPr>
      </w:pPr>
    </w:p>
    <w:p w:rsidR="00235E8F" w:rsidRPr="00F43BE7" w:rsidRDefault="00235E8F" w:rsidP="00235E8F">
      <w:pPr>
        <w:rPr>
          <w:color w:val="000000"/>
          <w:lang w:val="ro-MO"/>
        </w:rPr>
      </w:pPr>
      <w:r w:rsidRPr="00F43BE7">
        <w:rPr>
          <w:color w:val="000000"/>
          <w:lang w:val="ro-MO"/>
        </w:rPr>
        <w:t>după cum urmează:</w:t>
      </w:r>
    </w:p>
    <w:p w:rsidR="00235E8F" w:rsidRPr="00F43BE7" w:rsidRDefault="00235E8F" w:rsidP="00235E8F">
      <w:pPr>
        <w:rPr>
          <w:b/>
          <w:bCs/>
          <w:color w:val="000000"/>
          <w:lang w:val="ro-MO"/>
        </w:rPr>
      </w:pPr>
    </w:p>
    <w:p w:rsidR="00235E8F" w:rsidRPr="00F43BE7" w:rsidRDefault="00235E8F" w:rsidP="00235E8F">
      <w:pPr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 </w:t>
      </w:r>
      <w:r w:rsidRPr="00F43BE7">
        <w:rPr>
          <w:b/>
          <w:bCs/>
          <w:color w:val="000000"/>
          <w:lang w:val="ro-MO"/>
        </w:rPr>
        <w:tab/>
        <w:t>valoarea nominală</w:t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  <w:t xml:space="preserve">suma </w:t>
      </w:r>
    </w:p>
    <w:p w:rsidR="00235E8F" w:rsidRPr="00615F8C" w:rsidRDefault="00235E8F" w:rsidP="00235E8F">
      <w:pPr>
        <w:ind w:left="5760" w:firstLine="720"/>
        <w:rPr>
          <w:color w:val="000000"/>
          <w:sz w:val="20"/>
          <w:szCs w:val="20"/>
          <w:lang w:val="ro-MO"/>
        </w:rPr>
      </w:pPr>
      <w:r w:rsidRPr="00615F8C">
        <w:rPr>
          <w:color w:val="000000"/>
          <w:sz w:val="20"/>
          <w:szCs w:val="20"/>
          <w:lang w:val="ro-MO"/>
        </w:rPr>
        <w:t xml:space="preserve"> (lei)</w:t>
      </w:r>
    </w:p>
    <w:p w:rsidR="00235E8F" w:rsidRPr="00F43BE7" w:rsidRDefault="00235E8F" w:rsidP="00235E8F">
      <w:pPr>
        <w:ind w:left="720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bancnote:</w:t>
      </w:r>
    </w:p>
    <w:p w:rsidR="00235E8F" w:rsidRPr="00F43BE7" w:rsidRDefault="00235E8F" w:rsidP="00235E8F">
      <w:pPr>
        <w:ind w:left="720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monede:</w:t>
      </w:r>
    </w:p>
    <w:p w:rsidR="00235E8F" w:rsidRPr="00F43BE7" w:rsidRDefault="00235E8F" w:rsidP="00235E8F">
      <w:pPr>
        <w:ind w:left="720"/>
        <w:rPr>
          <w:b/>
          <w:bCs/>
          <w:color w:val="000000"/>
          <w:lang w:val="ro-MO"/>
        </w:rPr>
      </w:pPr>
    </w:p>
    <w:p w:rsidR="00235E8F" w:rsidRPr="00F43BE7" w:rsidRDefault="00235E8F" w:rsidP="00235E8F">
      <w:pPr>
        <w:ind w:left="720"/>
        <w:rPr>
          <w:b/>
          <w:bCs/>
          <w:color w:val="000000"/>
          <w:lang w:val="ro-MO"/>
        </w:rPr>
      </w:pPr>
    </w:p>
    <w:p w:rsidR="00235E8F" w:rsidRPr="00F43BE7" w:rsidRDefault="00235E8F" w:rsidP="00235E8F">
      <w:pPr>
        <w:ind w:firstLine="720"/>
        <w:jc w:val="both"/>
        <w:rPr>
          <w:b/>
          <w:color w:val="000000"/>
          <w:u w:val="single"/>
          <w:lang w:val="ro-MO"/>
        </w:rPr>
      </w:pPr>
      <w:r w:rsidRPr="00F43BE7">
        <w:rPr>
          <w:color w:val="000000"/>
          <w:lang w:val="ro-MO"/>
        </w:rPr>
        <w:t>*</w:t>
      </w:r>
      <w:r w:rsidRPr="00F43BE7">
        <w:rPr>
          <w:b/>
          <w:color w:val="000000"/>
          <w:u w:val="single"/>
          <w:lang w:val="ro-MO"/>
        </w:rPr>
        <w:t>Bancnote /monede jubiliare și comemorative:</w:t>
      </w:r>
    </w:p>
    <w:p w:rsidR="00235E8F" w:rsidRPr="00F43BE7" w:rsidRDefault="00235E8F" w:rsidP="00235E8F">
      <w:pPr>
        <w:jc w:val="both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 </w:t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</w:r>
    </w:p>
    <w:p w:rsidR="00235E8F" w:rsidRPr="00F43BE7" w:rsidRDefault="00235E8F" w:rsidP="00235E8F">
      <w:pPr>
        <w:jc w:val="both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              valoarea nominală</w:t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  <w:t xml:space="preserve">denumirea </w:t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  <w:t xml:space="preserve">cantitatea </w:t>
      </w:r>
      <w:r w:rsidRPr="00F43BE7">
        <w:rPr>
          <w:b/>
          <w:bCs/>
          <w:color w:val="000000"/>
          <w:lang w:val="ro-MO"/>
        </w:rPr>
        <w:tab/>
      </w:r>
      <w:r w:rsidRPr="00F43BE7">
        <w:rPr>
          <w:b/>
          <w:bCs/>
          <w:color w:val="000000"/>
          <w:lang w:val="ro-MO"/>
        </w:rPr>
        <w:tab/>
        <w:t>suma</w:t>
      </w:r>
    </w:p>
    <w:p w:rsidR="00235E8F" w:rsidRPr="00615F8C" w:rsidRDefault="00235E8F" w:rsidP="00235E8F">
      <w:pPr>
        <w:ind w:left="5040" w:firstLine="720"/>
        <w:jc w:val="both"/>
        <w:rPr>
          <w:color w:val="000000"/>
          <w:sz w:val="20"/>
          <w:szCs w:val="20"/>
          <w:u w:val="single"/>
          <w:lang w:val="ro-MO"/>
        </w:rPr>
      </w:pPr>
      <w:r w:rsidRPr="00615F8C">
        <w:rPr>
          <w:b/>
          <w:bCs/>
          <w:color w:val="000000"/>
          <w:sz w:val="20"/>
          <w:szCs w:val="20"/>
          <w:lang w:val="ro-MO"/>
        </w:rPr>
        <w:t xml:space="preserve"> </w:t>
      </w:r>
      <w:r>
        <w:rPr>
          <w:b/>
          <w:bCs/>
          <w:color w:val="000000"/>
          <w:sz w:val="20"/>
          <w:szCs w:val="20"/>
          <w:lang w:val="ro-MO"/>
        </w:rPr>
        <w:t xml:space="preserve">   </w:t>
      </w:r>
      <w:r w:rsidRPr="00615F8C">
        <w:rPr>
          <w:b/>
          <w:bCs/>
          <w:color w:val="000000"/>
          <w:sz w:val="20"/>
          <w:szCs w:val="20"/>
          <w:lang w:val="ro-MO"/>
        </w:rPr>
        <w:t xml:space="preserve"> </w:t>
      </w:r>
      <w:r w:rsidRPr="00615F8C">
        <w:rPr>
          <w:color w:val="000000"/>
          <w:sz w:val="20"/>
          <w:szCs w:val="20"/>
          <w:lang w:val="ro-MO"/>
        </w:rPr>
        <w:t xml:space="preserve">(buc.) </w:t>
      </w:r>
      <w:r w:rsidRPr="00615F8C">
        <w:rPr>
          <w:color w:val="000000"/>
          <w:sz w:val="20"/>
          <w:szCs w:val="20"/>
          <w:lang w:val="ro-MO"/>
        </w:rPr>
        <w:tab/>
        <w:t xml:space="preserve">                 (lei)</w:t>
      </w:r>
      <w:r w:rsidRPr="00615F8C">
        <w:rPr>
          <w:b/>
          <w:bCs/>
          <w:color w:val="000000"/>
          <w:sz w:val="20"/>
          <w:szCs w:val="20"/>
          <w:lang w:val="ro-MO"/>
        </w:rPr>
        <w:tab/>
      </w:r>
      <w:r w:rsidRPr="00615F8C">
        <w:rPr>
          <w:b/>
          <w:bCs/>
          <w:color w:val="000000"/>
          <w:sz w:val="20"/>
          <w:szCs w:val="20"/>
          <w:lang w:val="ro-MO"/>
        </w:rPr>
        <w:tab/>
      </w:r>
    </w:p>
    <w:p w:rsidR="00235E8F" w:rsidRPr="00615F8C" w:rsidRDefault="00235E8F" w:rsidP="00235E8F">
      <w:pPr>
        <w:ind w:firstLine="720"/>
        <w:rPr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TOTAL:</w:t>
      </w:r>
      <w:r w:rsidRPr="00F43BE7">
        <w:rPr>
          <w:b/>
          <w:bCs/>
          <w:color w:val="000000"/>
          <w:lang w:val="ro-MO"/>
        </w:rPr>
        <w:tab/>
      </w:r>
      <w:r w:rsidRPr="00615F8C">
        <w:rPr>
          <w:bCs/>
          <w:color w:val="000000"/>
          <w:lang w:val="ro-MO"/>
        </w:rPr>
        <w:t>_________________________</w:t>
      </w:r>
    </w:p>
    <w:p w:rsidR="00235E8F" w:rsidRPr="00615F8C" w:rsidRDefault="00235E8F" w:rsidP="00235E8F">
      <w:pPr>
        <w:ind w:left="1440" w:firstLine="720"/>
        <w:rPr>
          <w:b/>
          <w:bCs/>
          <w:color w:val="000000"/>
          <w:sz w:val="20"/>
          <w:szCs w:val="20"/>
          <w:lang w:val="ro-MO"/>
        </w:rPr>
      </w:pPr>
      <w:r w:rsidRPr="00615F8C">
        <w:rPr>
          <w:color w:val="000000"/>
          <w:sz w:val="20"/>
          <w:szCs w:val="20"/>
          <w:lang w:val="ro-MO"/>
        </w:rPr>
        <w:t xml:space="preserve">             </w:t>
      </w:r>
      <w:r>
        <w:rPr>
          <w:color w:val="000000"/>
          <w:sz w:val="20"/>
          <w:szCs w:val="20"/>
          <w:lang w:val="ro-MO"/>
        </w:rPr>
        <w:t xml:space="preserve">   </w:t>
      </w:r>
      <w:r w:rsidRPr="00615F8C">
        <w:rPr>
          <w:color w:val="000000"/>
          <w:sz w:val="20"/>
          <w:szCs w:val="20"/>
          <w:lang w:val="ro-MO"/>
        </w:rPr>
        <w:t xml:space="preserve"> suma în cifre </w:t>
      </w:r>
    </w:p>
    <w:p w:rsidR="00235E8F" w:rsidRPr="00615F8C" w:rsidRDefault="00235E8F" w:rsidP="00235E8F">
      <w:pPr>
        <w:ind w:firstLine="720"/>
        <w:rPr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Executorul:</w:t>
      </w:r>
      <w:r>
        <w:rPr>
          <w:b/>
          <w:bCs/>
          <w:color w:val="000000"/>
          <w:lang w:val="ro-MO"/>
        </w:rPr>
        <w:tab/>
      </w:r>
      <w:r w:rsidRPr="00615F8C">
        <w:rPr>
          <w:bCs/>
          <w:color w:val="000000"/>
          <w:lang w:val="ro-MO"/>
        </w:rPr>
        <w:t>_________________________</w:t>
      </w:r>
    </w:p>
    <w:p w:rsidR="00235E8F" w:rsidRPr="00F43BE7" w:rsidRDefault="00235E8F" w:rsidP="00235E8F">
      <w:pPr>
        <w:ind w:firstLine="720"/>
        <w:rPr>
          <w:color w:val="000000"/>
          <w:lang w:val="ro-MO"/>
        </w:rPr>
      </w:pPr>
    </w:p>
    <w:p w:rsidR="00235E8F" w:rsidRPr="00F43BE7" w:rsidRDefault="00235E8F" w:rsidP="00235E8F">
      <w:pPr>
        <w:rPr>
          <w:color w:val="000000"/>
          <w:lang w:val="ro-MO"/>
        </w:rPr>
      </w:pPr>
    </w:p>
    <w:p w:rsidR="009872A7" w:rsidRPr="00235E8F" w:rsidRDefault="00235E8F" w:rsidP="00235E8F">
      <w:pPr>
        <w:rPr>
          <w:color w:val="000000"/>
          <w:sz w:val="20"/>
          <w:szCs w:val="20"/>
          <w:lang w:val="ro-MO"/>
        </w:rPr>
      </w:pPr>
      <w:r w:rsidRPr="00C1035C">
        <w:rPr>
          <w:color w:val="000000"/>
          <w:sz w:val="20"/>
          <w:szCs w:val="20"/>
          <w:lang w:val="ro-MO"/>
        </w:rPr>
        <w:t xml:space="preserve">* se completează în cazul băncilor în proces de lichidare </w:t>
      </w:r>
    </w:p>
    <w:sectPr w:rsidR="009872A7" w:rsidRPr="00235E8F" w:rsidSect="0098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5E8F"/>
    <w:rsid w:val="00235E8F"/>
    <w:rsid w:val="009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5E8F"/>
    <w:pPr>
      <w:keepNext/>
      <w:tabs>
        <w:tab w:val="num" w:pos="735"/>
      </w:tabs>
      <w:ind w:left="735" w:hanging="375"/>
      <w:outlineLvl w:val="6"/>
    </w:pPr>
    <w:rPr>
      <w:b/>
      <w:bCs/>
      <w:color w:val="FF0000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5E8F"/>
    <w:rPr>
      <w:rFonts w:ascii="Times New Roman" w:eastAsia="Times New Roman" w:hAnsi="Times New Roman" w:cs="Times New Roman"/>
      <w:b/>
      <w:bCs/>
      <w:color w:val="FF0000"/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235E8F"/>
    <w:pPr>
      <w:ind w:firstLine="851"/>
      <w:jc w:val="center"/>
    </w:pPr>
    <w:rPr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235E8F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2018-05-02T13:14:00Z</dcterms:created>
  <dcterms:modified xsi:type="dcterms:W3CDTF">2018-05-02T13:15:00Z</dcterms:modified>
</cp:coreProperties>
</file>